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E742A" w14:textId="77777777" w:rsidR="00932771" w:rsidRPr="00356E99" w:rsidRDefault="00932771" w:rsidP="00932771">
      <w:pPr>
        <w:spacing w:after="0" w:line="240" w:lineRule="auto"/>
        <w:rPr>
          <w:rFonts w:ascii="Times New Roman" w:eastAsia="Times New Roman" w:hAnsi="Times New Roman" w:cs="Times New Roman"/>
          <w:sz w:val="24"/>
          <w:szCs w:val="24"/>
          <w:lang w:eastAsia="ru-RU"/>
        </w:rPr>
      </w:pPr>
      <w:r w:rsidRPr="00356E99">
        <w:rPr>
          <w:rFonts w:ascii="Times New Roman" w:eastAsia="Times New Roman" w:hAnsi="Times New Roman" w:cs="Times New Roman"/>
          <w:sz w:val="24"/>
          <w:szCs w:val="24"/>
          <w:lang w:eastAsia="ru-RU"/>
        </w:rPr>
        <w:t>НЕЗАКОННАЯ ПЕРЕВОЗКА НАРКОТИЧЕСКИХ СРЕДСТВ</w:t>
      </w:r>
    </w:p>
    <w:p w14:paraId="3A9B4593" w14:textId="77777777" w:rsidR="00932771" w:rsidRPr="00356E99" w:rsidRDefault="00932771" w:rsidP="00932771">
      <w:pPr>
        <w:shd w:val="clear" w:color="auto" w:fill="FFFFFF"/>
        <w:spacing w:before="150" w:after="225" w:line="240" w:lineRule="auto"/>
        <w:rPr>
          <w:rFonts w:ascii="Arial" w:eastAsia="Times New Roman" w:hAnsi="Arial" w:cs="Arial"/>
          <w:color w:val="000000"/>
          <w:sz w:val="21"/>
          <w:szCs w:val="21"/>
          <w:lang w:eastAsia="ru-RU"/>
        </w:rPr>
      </w:pPr>
      <w:r w:rsidRPr="00356E99">
        <w:rPr>
          <w:rFonts w:ascii="Arial" w:eastAsia="Times New Roman" w:hAnsi="Arial" w:cs="Arial"/>
          <w:color w:val="000000"/>
          <w:sz w:val="21"/>
          <w:szCs w:val="21"/>
          <w:lang w:eastAsia="ru-RU"/>
        </w:rPr>
        <w:t xml:space="preserve">Под незаконной перевозкой наркотических средств понимаются умышленные действия лица, которое перемещает без цели сбыта наркотические средства, психотропные вещества или их аналоги, растения, содержащие наркотические средства или психотропные вещества, либо его части, содержащие наркотические средства или психотропные вещества (далее - НС) из одного места в другое, в том числе в пределах одного и того же населенного пункта, совершенные с использованием любого вида транспорта или какого-либо объекта, применяемого в виде перевозочного средства, а также в нарушение общего порядка перевозки указанных средств и веществ, установленного ст. 21 Федерального закона «О наркотических средствах и психотропных веществах». В каждом конкретном случае с учетом направленности умысла, фактических обстоятельств перевозки, количества, размера, объема НС, места их нахождения, а также других обстоятельств судом должен решаться вопрос о наличии в действиях лица состава преступления - незаконной перевозки без цели сбыта и об отграничении указанного состава преступления от незаконного хранения без цели сбыта НС во время поездки. Ответственность за незаконную перевозку без цели сбыта НС: - в значительном размере 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лишением свободы на тот же срок; - в крупном размере наказывается лишением свободы на срок от трех до десяти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 - в особо крупном размере наказывается лишением свободы на срок от десяти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полутора лет либо без такового (ч. ч. 1, 2, 3 ст. 228 УК РФ). Лицо освобождается от уголовной ответственности за данное преступление, если: - добровольно сдаст НС; - будет активно содействовать раскрытию/пресечению преступлений, связанных с незаконным оборотом НС, а также с их незаконным приобретением, хранением или перевозкой; - изобличит лиц, причастных к совершению преступления, и поспособствует обнаружению имущества, добытого преступным путем. Сдача НС не признается добровольной, если она произошла при изъятии указанных средств при задержании лица и при производстве следственных действий по обнаружению и изъятию НС. Также следует обратить внимание на то, что, если перевозка НС осуществляется в размере, </w:t>
      </w:r>
      <w:proofErr w:type="gramStart"/>
      <w:r w:rsidRPr="00356E99">
        <w:rPr>
          <w:rFonts w:ascii="Arial" w:eastAsia="Times New Roman" w:hAnsi="Arial" w:cs="Arial"/>
          <w:color w:val="000000"/>
          <w:sz w:val="21"/>
          <w:szCs w:val="21"/>
          <w:lang w:eastAsia="ru-RU"/>
        </w:rPr>
        <w:t>меньше</w:t>
      </w:r>
      <w:proofErr w:type="gramEnd"/>
      <w:r w:rsidRPr="00356E99">
        <w:rPr>
          <w:rFonts w:ascii="Arial" w:eastAsia="Times New Roman" w:hAnsi="Arial" w:cs="Arial"/>
          <w:color w:val="000000"/>
          <w:sz w:val="21"/>
          <w:szCs w:val="21"/>
          <w:lang w:eastAsia="ru-RU"/>
        </w:rPr>
        <w:t xml:space="preserve"> чем значительный, применяется ст. 6.8 КоАП РФ. Это 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14:paraId="053ED546" w14:textId="77777777" w:rsidR="00932771" w:rsidRDefault="00932771"/>
    <w:sectPr w:rsidR="00932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771"/>
    <w:rsid w:val="00932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1A8C"/>
  <w15:chartTrackingRefBased/>
  <w15:docId w15:val="{D5006AB0-ADB9-414E-BD2B-F5D0FC8D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77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459</Words>
  <Characters>2622</Characters>
  <Application>Microsoft Office Word</Application>
  <DocSecurity>0</DocSecurity>
  <Lines>21</Lines>
  <Paragraphs>6</Paragraphs>
  <ScaleCrop>false</ScaleCrop>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1 2</dc:creator>
  <cp:keywords/>
  <dc:description/>
  <cp:lastModifiedBy>1 2</cp:lastModifiedBy>
  <cp:revision>1</cp:revision>
  <dcterms:created xsi:type="dcterms:W3CDTF">2021-06-23T07:54:00Z</dcterms:created>
  <dcterms:modified xsi:type="dcterms:W3CDTF">2021-06-23T08:11:00Z</dcterms:modified>
</cp:coreProperties>
</file>